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A" w:rsidRDefault="0078048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8048A" w:rsidRDefault="0078048A" w:rsidP="009E1770">
      <w:pPr>
        <w:jc w:val="center"/>
        <w:rPr>
          <w:b/>
          <w:sz w:val="28"/>
          <w:szCs w:val="28"/>
        </w:rPr>
      </w:pPr>
    </w:p>
    <w:p w:rsidR="009E1770" w:rsidRDefault="009E1770">
      <w:pPr>
        <w:spacing w:after="160" w:line="259" w:lineRule="auto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 w:rsidRPr="009C62F5">
        <w:rPr>
          <w:b/>
          <w:sz w:val="28"/>
          <w:szCs w:val="28"/>
        </w:rPr>
        <w:t>ARTÍCULO 84 FRACCIÓN X</w:t>
      </w:r>
      <w:r w:rsidR="00457816" w:rsidRPr="009C62F5">
        <w:rPr>
          <w:b/>
          <w:sz w:val="28"/>
          <w:szCs w:val="28"/>
        </w:rPr>
        <w:t>L</w:t>
      </w:r>
    </w:p>
    <w:p w:rsidR="00457816" w:rsidRDefault="00457816" w:rsidP="00457816">
      <w:pPr>
        <w:jc w:val="center"/>
        <w:rPr>
          <w:b/>
          <w:sz w:val="28"/>
          <w:szCs w:val="28"/>
        </w:rPr>
      </w:pPr>
    </w:p>
    <w:p w:rsidR="002A62B1" w:rsidRDefault="00457816" w:rsidP="00457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SE GENERA INFORMACIÓN PARA ESTA FRACCIÓN POR NO HABERSE CELEBRADO CONVENIOS DE COORDINACIÓN O CONCERTACIÓN CON EL SECTOR SOCIAL O PRIVADO EN ESTE PERIODO, </w:t>
      </w:r>
      <w:r w:rsidRPr="00457816">
        <w:rPr>
          <w:b/>
          <w:sz w:val="28"/>
          <w:szCs w:val="28"/>
        </w:rPr>
        <w:t xml:space="preserve">DEBIDO A QUE, SI BIEN ES CIERTO, LA SUSCRIPCIÓN DE ESTE TIPO DE CONVENIOS SE ENCUENTRA </w:t>
      </w:r>
      <w:r>
        <w:rPr>
          <w:b/>
          <w:sz w:val="28"/>
          <w:szCs w:val="28"/>
        </w:rPr>
        <w:t xml:space="preserve">CONTEMPLADO ENTRE </w:t>
      </w:r>
      <w:r w:rsidRPr="00457816">
        <w:rPr>
          <w:b/>
          <w:sz w:val="28"/>
          <w:szCs w:val="28"/>
        </w:rPr>
        <w:t>LAS FUNCIONES DEL S</w:t>
      </w:r>
      <w:r w:rsidR="009C62F5">
        <w:rPr>
          <w:b/>
          <w:sz w:val="28"/>
          <w:szCs w:val="28"/>
        </w:rPr>
        <w:t>ISTEMA DE FINANCIAMIENTO PARA EL DESARROLLO DEL ESTADO DE SAN LUIS POTOSÍ</w:t>
      </w:r>
      <w:r w:rsidRPr="00457816">
        <w:rPr>
          <w:b/>
          <w:sz w:val="28"/>
          <w:szCs w:val="28"/>
        </w:rPr>
        <w:t xml:space="preserve"> (ART</w:t>
      </w:r>
      <w:r w:rsidR="009C62F5">
        <w:rPr>
          <w:b/>
          <w:sz w:val="28"/>
          <w:szCs w:val="28"/>
        </w:rPr>
        <w:t>ÍCULO</w:t>
      </w:r>
      <w:r w:rsidRPr="00457816">
        <w:rPr>
          <w:b/>
          <w:sz w:val="28"/>
          <w:szCs w:val="28"/>
        </w:rPr>
        <w:t xml:space="preserve"> CUARTO FRACCI</w:t>
      </w:r>
      <w:r>
        <w:rPr>
          <w:b/>
          <w:sz w:val="28"/>
          <w:szCs w:val="28"/>
        </w:rPr>
        <w:t xml:space="preserve">ÓN </w:t>
      </w:r>
      <w:r w:rsidRPr="00457816">
        <w:rPr>
          <w:b/>
          <w:sz w:val="28"/>
          <w:szCs w:val="28"/>
        </w:rPr>
        <w:t>XXII, Y ART</w:t>
      </w:r>
      <w:r w:rsidR="00761DC9">
        <w:rPr>
          <w:b/>
          <w:sz w:val="28"/>
          <w:szCs w:val="28"/>
        </w:rPr>
        <w:t>ÍCULO</w:t>
      </w:r>
      <w:bookmarkStart w:id="0" w:name="_GoBack"/>
      <w:bookmarkEnd w:id="0"/>
      <w:r w:rsidRPr="00457816">
        <w:rPr>
          <w:b/>
          <w:sz w:val="28"/>
          <w:szCs w:val="28"/>
        </w:rPr>
        <w:t xml:space="preserve"> OCTAVO FRACCIÓN XX DEL DECRETO DE CREACIÓN DEL S</w:t>
      </w:r>
      <w:r w:rsidR="009C62F5">
        <w:rPr>
          <w:b/>
          <w:sz w:val="28"/>
          <w:szCs w:val="28"/>
        </w:rPr>
        <w:t>ISTEMA DE FINANCIAMIENTO PARA EL DESARROLLO DEL ESTADO DE SAN LUIS POTOSÍ</w:t>
      </w:r>
      <w:r w:rsidRPr="00457816">
        <w:rPr>
          <w:b/>
          <w:sz w:val="28"/>
          <w:szCs w:val="28"/>
        </w:rPr>
        <w:t>), TAMBIÉN LO ES QUE, SOLO SON SUSCRITOS, CUANDO ÉSTOS SON NECESARIOS PARA EL CUMPLIMIENTO DE LOS FINES DEL ORGANISMO</w:t>
      </w:r>
      <w:r>
        <w:rPr>
          <w:b/>
          <w:sz w:val="28"/>
          <w:szCs w:val="28"/>
        </w:rPr>
        <w:t>.</w:t>
      </w:r>
    </w:p>
    <w:sectPr w:rsidR="002A6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1"/>
    <w:rsid w:val="00023429"/>
    <w:rsid w:val="002A62B1"/>
    <w:rsid w:val="003C1300"/>
    <w:rsid w:val="003F6B80"/>
    <w:rsid w:val="00457816"/>
    <w:rsid w:val="005E1FB6"/>
    <w:rsid w:val="0067645F"/>
    <w:rsid w:val="00736D1A"/>
    <w:rsid w:val="00761DC9"/>
    <w:rsid w:val="0078048A"/>
    <w:rsid w:val="008015DA"/>
    <w:rsid w:val="008A1F88"/>
    <w:rsid w:val="009C62F5"/>
    <w:rsid w:val="009E1770"/>
    <w:rsid w:val="00C21AFF"/>
    <w:rsid w:val="00D57A5D"/>
    <w:rsid w:val="00E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0DF7"/>
  <w15:chartTrackingRefBased/>
  <w15:docId w15:val="{5274D913-7875-4B0D-9A6B-FF835B1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 Cadena Rodriguez</dc:creator>
  <cp:keywords/>
  <dc:description/>
  <cp:lastModifiedBy>Lizbeth Samantha Arguelles Rodriguez</cp:lastModifiedBy>
  <cp:revision>3</cp:revision>
  <dcterms:created xsi:type="dcterms:W3CDTF">2021-05-18T19:41:00Z</dcterms:created>
  <dcterms:modified xsi:type="dcterms:W3CDTF">2021-05-18T19:53:00Z</dcterms:modified>
</cp:coreProperties>
</file>